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7262" w14:textId="785935D4" w:rsidR="002E30CF" w:rsidRDefault="002E30CF" w:rsidP="00A61655">
      <w:pPr>
        <w:spacing w:after="0" w:line="240" w:lineRule="auto"/>
        <w:ind w:right="442" w:firstLine="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896C7" wp14:editId="0A088A27">
                <wp:simplePos x="0" y="0"/>
                <wp:positionH relativeFrom="column">
                  <wp:posOffset>1702435</wp:posOffset>
                </wp:positionH>
                <wp:positionV relativeFrom="paragraph">
                  <wp:posOffset>-570865</wp:posOffset>
                </wp:positionV>
                <wp:extent cx="4352290" cy="66675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923E2" w14:textId="77777777" w:rsidR="002E30CF" w:rsidRDefault="002E30CF" w:rsidP="002E30CF">
                            <w:pPr>
                              <w:pStyle w:val="BodyText"/>
                              <w:rPr>
                                <w:color w:val="4472C4"/>
                                <w:sz w:val="24"/>
                              </w:rPr>
                            </w:pPr>
                          </w:p>
                          <w:p w14:paraId="6A32505E" w14:textId="77777777" w:rsidR="002E30CF" w:rsidRDefault="002E30CF" w:rsidP="002E30CF">
                            <w:pPr>
                              <w:pStyle w:val="BodyText"/>
                              <w:rPr>
                                <w:color w:val="4472C4"/>
                                <w:sz w:val="24"/>
                              </w:rPr>
                            </w:pPr>
                          </w:p>
                          <w:p w14:paraId="274219FD" w14:textId="77777777" w:rsidR="002E30CF" w:rsidRPr="00172B9E" w:rsidRDefault="002E30CF" w:rsidP="002E30CF">
                            <w:pPr>
                              <w:pStyle w:val="BodyText"/>
                              <w:rPr>
                                <w:color w:val="4472C4"/>
                                <w:spacing w:val="2"/>
                              </w:rPr>
                            </w:pPr>
                            <w:r w:rsidRPr="00172B9E">
                              <w:rPr>
                                <w:color w:val="4472C4"/>
                                <w:sz w:val="24"/>
                              </w:rPr>
                              <w:t>Midlands Regional Transfusion Committee</w:t>
                            </w:r>
                          </w:p>
                          <w:p w14:paraId="2DEBD1B5" w14:textId="77777777" w:rsidR="002E30CF" w:rsidRDefault="002E30CF" w:rsidP="002E30CF">
                            <w:pPr>
                              <w:spacing w:line="220" w:lineRule="atLeast"/>
                              <w:jc w:val="right"/>
                              <w:rPr>
                                <w:rFonts w:ascii="Arial" w:hAnsi="Arial"/>
                                <w:spacing w:val="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9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05pt;margin-top:-44.95pt;width:342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" filled="f" stroked="f">
                <v:textbox>
                  <w:txbxContent>
                    <w:p w14:paraId="2A8923E2" w14:textId="77777777" w:rsidR="002E30CF" w:rsidRDefault="002E30CF" w:rsidP="002E30CF">
                      <w:pPr>
                        <w:pStyle w:val="BodyText"/>
                        <w:rPr>
                          <w:color w:val="4472C4"/>
                          <w:sz w:val="24"/>
                        </w:rPr>
                      </w:pPr>
                    </w:p>
                    <w:p w14:paraId="6A32505E" w14:textId="77777777" w:rsidR="002E30CF" w:rsidRDefault="002E30CF" w:rsidP="002E30CF">
                      <w:pPr>
                        <w:pStyle w:val="BodyText"/>
                        <w:rPr>
                          <w:color w:val="4472C4"/>
                          <w:sz w:val="24"/>
                        </w:rPr>
                      </w:pPr>
                    </w:p>
                    <w:p w14:paraId="274219FD" w14:textId="77777777" w:rsidR="002E30CF" w:rsidRPr="00172B9E" w:rsidRDefault="002E30CF" w:rsidP="002E30CF">
                      <w:pPr>
                        <w:pStyle w:val="BodyText"/>
                        <w:rPr>
                          <w:color w:val="4472C4"/>
                          <w:spacing w:val="2"/>
                        </w:rPr>
                      </w:pPr>
                      <w:r w:rsidRPr="00172B9E">
                        <w:rPr>
                          <w:color w:val="4472C4"/>
                          <w:sz w:val="24"/>
                        </w:rPr>
                        <w:t>Midlands Regional Transfusion Committee</w:t>
                      </w:r>
                    </w:p>
                    <w:p w14:paraId="2DEBD1B5" w14:textId="77777777" w:rsidR="002E30CF" w:rsidRDefault="002E30CF" w:rsidP="002E30CF">
                      <w:pPr>
                        <w:spacing w:line="220" w:lineRule="atLeast"/>
                        <w:jc w:val="right"/>
                        <w:rPr>
                          <w:rFonts w:ascii="Arial" w:hAnsi="Arial"/>
                          <w:spacing w:val="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48B50" w14:textId="4252AA39" w:rsidR="00A61655" w:rsidRPr="00CD7C8F" w:rsidRDefault="00A61655" w:rsidP="00A61655">
      <w:pPr>
        <w:spacing w:after="0" w:line="240" w:lineRule="auto"/>
        <w:ind w:right="442" w:firstLine="284"/>
        <w:jc w:val="center"/>
        <w:rPr>
          <w:rFonts w:ascii="Arial" w:hAnsi="Arial" w:cs="Arial"/>
          <w:b/>
          <w:bCs/>
          <w:sz w:val="32"/>
          <w:szCs w:val="32"/>
        </w:rPr>
      </w:pPr>
      <w:r w:rsidRPr="00CD7C8F">
        <w:rPr>
          <w:rFonts w:ascii="Arial" w:hAnsi="Arial" w:cs="Arial"/>
          <w:b/>
          <w:bCs/>
          <w:sz w:val="32"/>
          <w:szCs w:val="32"/>
        </w:rPr>
        <w:t>Reflecti</w:t>
      </w:r>
      <w:r>
        <w:rPr>
          <w:rFonts w:ascii="Arial" w:hAnsi="Arial" w:cs="Arial"/>
          <w:b/>
          <w:bCs/>
          <w:sz w:val="32"/>
          <w:szCs w:val="32"/>
        </w:rPr>
        <w:t>on</w:t>
      </w:r>
      <w:r w:rsidRPr="00CD7C8F">
        <w:rPr>
          <w:rFonts w:ascii="Arial" w:hAnsi="Arial" w:cs="Arial"/>
          <w:b/>
          <w:bCs/>
          <w:sz w:val="32"/>
          <w:szCs w:val="32"/>
        </w:rPr>
        <w:t xml:space="preserve"> Template </w:t>
      </w:r>
      <w:r>
        <w:rPr>
          <w:rFonts w:ascii="Arial" w:hAnsi="Arial" w:cs="Arial"/>
          <w:b/>
          <w:bCs/>
          <w:sz w:val="32"/>
          <w:szCs w:val="32"/>
        </w:rPr>
        <w:t>for Case Based Discussions</w:t>
      </w:r>
    </w:p>
    <w:p w14:paraId="036336D1" w14:textId="103AA3B4" w:rsidR="00A61655" w:rsidRDefault="00A61655" w:rsidP="00A61655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6F25E72E" w14:textId="7DD1069D" w:rsidR="00A61655" w:rsidRDefault="00A61655" w:rsidP="00A61655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2F6AC2">
        <w:rPr>
          <w:rFonts w:ascii="Arial" w:hAnsi="Arial" w:cs="Arial"/>
          <w:b/>
          <w:bCs/>
          <w:spacing w:val="-1"/>
          <w:sz w:val="28"/>
          <w:szCs w:val="28"/>
        </w:rPr>
        <w:t>To be completed by the HCP undertaking the role of</w:t>
      </w:r>
    </w:p>
    <w:p w14:paraId="1C22C2F4" w14:textId="5BD27405" w:rsidR="00A61655" w:rsidRDefault="00A61655" w:rsidP="00A61655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2F6AC2">
        <w:rPr>
          <w:rFonts w:ascii="Arial" w:hAnsi="Arial" w:cs="Arial"/>
          <w:b/>
          <w:bCs/>
          <w:spacing w:val="-1"/>
          <w:sz w:val="28"/>
          <w:szCs w:val="28"/>
        </w:rPr>
        <w:t>non- medical authoriser</w:t>
      </w:r>
    </w:p>
    <w:p w14:paraId="7C9DCC33" w14:textId="471FFE28" w:rsidR="00A61655" w:rsidRPr="002F6AC2" w:rsidRDefault="00A61655" w:rsidP="00A61655">
      <w:pPr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104E48C1" w14:textId="2BFE7B54" w:rsidR="00271C93" w:rsidRDefault="00271C93" w:rsidP="00271C93">
      <w:pPr>
        <w:pStyle w:val="NoParagraphStyle"/>
        <w:suppressAutoHyphens/>
        <w:ind w:left="-567" w:right="-489"/>
        <w:rPr>
          <w:rFonts w:ascii="Arial" w:hAnsi="Arial" w:cs="Arial"/>
          <w:color w:val="auto"/>
          <w:spacing w:val="-1"/>
        </w:rPr>
      </w:pPr>
      <w:r>
        <w:rPr>
          <w:rFonts w:ascii="Arial" w:hAnsi="Arial" w:cs="Arial"/>
          <w:color w:val="auto"/>
          <w:spacing w:val="-1"/>
        </w:rPr>
        <w:t>U</w:t>
      </w:r>
      <w:r w:rsidR="00A61655" w:rsidRPr="00CD7C8F">
        <w:rPr>
          <w:rFonts w:ascii="Arial" w:hAnsi="Arial" w:cs="Arial"/>
          <w:color w:val="auto"/>
          <w:spacing w:val="-1"/>
        </w:rPr>
        <w:t xml:space="preserve">se this form to </w:t>
      </w:r>
      <w:r w:rsidR="00A61655" w:rsidRPr="00271C93">
        <w:rPr>
          <w:rFonts w:ascii="Arial" w:hAnsi="Arial" w:cs="Arial"/>
          <w:color w:val="auto"/>
          <w:spacing w:val="-1"/>
        </w:rPr>
        <w:t>record</w:t>
      </w:r>
      <w:r w:rsidRPr="00271C93">
        <w:rPr>
          <w:rFonts w:ascii="Arial" w:hAnsi="Arial" w:cs="Arial"/>
          <w:color w:val="auto"/>
          <w:spacing w:val="-1"/>
        </w:rPr>
        <w:t xml:space="preserve"> </w:t>
      </w:r>
      <w:r w:rsidR="00A61655" w:rsidRPr="00271C93">
        <w:rPr>
          <w:rFonts w:ascii="Arial" w:hAnsi="Arial" w:cs="Arial"/>
          <w:color w:val="auto"/>
          <w:spacing w:val="-1"/>
        </w:rPr>
        <w:t>written reflective accounts</w:t>
      </w:r>
      <w:r w:rsidR="00A61655" w:rsidRPr="00CD7C8F">
        <w:rPr>
          <w:rFonts w:ascii="Arial" w:hAnsi="Arial" w:cs="Arial"/>
          <w:color w:val="auto"/>
          <w:spacing w:val="-1"/>
        </w:rPr>
        <w:t xml:space="preserve"> on cases you have authorised blood components for. Please fill in a </w:t>
      </w:r>
      <w:r>
        <w:rPr>
          <w:rFonts w:ascii="Arial" w:hAnsi="Arial" w:cs="Arial"/>
          <w:color w:val="auto"/>
          <w:spacing w:val="-1"/>
        </w:rPr>
        <w:t xml:space="preserve">separate </w:t>
      </w:r>
      <w:r w:rsidR="00A61655" w:rsidRPr="00CD7C8F">
        <w:rPr>
          <w:rFonts w:ascii="Arial" w:hAnsi="Arial" w:cs="Arial"/>
          <w:color w:val="auto"/>
          <w:spacing w:val="-1"/>
        </w:rPr>
        <w:t xml:space="preserve">page for each of your reflective accounts, </w:t>
      </w:r>
    </w:p>
    <w:p w14:paraId="4CAFBE42" w14:textId="2EF1E0EA" w:rsidR="00A61655" w:rsidRPr="00CD7C8F" w:rsidRDefault="00A61655" w:rsidP="00271C93">
      <w:pPr>
        <w:pStyle w:val="NoParagraphStyle"/>
        <w:suppressAutoHyphens/>
        <w:ind w:left="-567" w:right="-489"/>
        <w:rPr>
          <w:rFonts w:ascii="Arial" w:hAnsi="Arial" w:cs="Arial"/>
          <w:color w:val="auto"/>
          <w:spacing w:val="-1"/>
        </w:rPr>
      </w:pPr>
      <w:r w:rsidRPr="00CD7C8F">
        <w:rPr>
          <w:rFonts w:ascii="Arial" w:hAnsi="Arial" w:cs="Arial"/>
          <w:color w:val="auto"/>
          <w:spacing w:val="-1"/>
        </w:rPr>
        <w:t>making sure you do not include any information that might identify a specific patient or colleague.</w:t>
      </w:r>
    </w:p>
    <w:p w14:paraId="0D22BC07" w14:textId="77777777" w:rsidR="00A61655" w:rsidRPr="009E6572" w:rsidRDefault="00A61655" w:rsidP="00A61655">
      <w:pPr>
        <w:pStyle w:val="NoParagraphStyle"/>
        <w:suppressAutoHyphens/>
        <w:ind w:left="-709" w:right="-489"/>
        <w:rPr>
          <w:rFonts w:ascii="Arial" w:hAnsi="Arial" w:cs="Arial"/>
          <w:color w:val="548DD4"/>
          <w:spacing w:val="-1"/>
          <w:sz w:val="20"/>
          <w:szCs w:val="20"/>
        </w:rPr>
      </w:pPr>
    </w:p>
    <w:tbl>
      <w:tblPr>
        <w:tblW w:w="9214" w:type="dxa"/>
        <w:tblInd w:w="-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61655" w:rsidRPr="009E6572" w14:paraId="7ACBF848" w14:textId="77777777" w:rsidTr="004D74A1">
        <w:tc>
          <w:tcPr>
            <w:tcW w:w="9214" w:type="dxa"/>
            <w:shd w:val="clear" w:color="auto" w:fill="auto"/>
          </w:tcPr>
          <w:p w14:paraId="0894080D" w14:textId="77777777" w:rsidR="00A61655" w:rsidRPr="002F6AC2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 w:val="28"/>
                <w:szCs w:val="28"/>
                <w:lang w:val="en-US"/>
              </w:rPr>
            </w:pPr>
            <w:r w:rsidRPr="002F6AC2">
              <w:rPr>
                <w:rFonts w:ascii="Arial" w:eastAsia="MS Mincho" w:hAnsi="Arial" w:cs="Arial"/>
                <w:b/>
                <w:bCs/>
                <w:sz w:val="28"/>
                <w:szCs w:val="28"/>
                <w:lang w:val="en-US"/>
              </w:rPr>
              <w:t>Reflective account. To include:</w:t>
            </w:r>
          </w:p>
          <w:p w14:paraId="32059458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 xml:space="preserve">Setting the scene –background </w:t>
            </w:r>
          </w:p>
          <w:p w14:paraId="1B18C199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>Decision making process</w:t>
            </w:r>
          </w:p>
          <w:p w14:paraId="1FC7C4F4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>Any relevant factors considered during the decision making –local/national guidelines</w:t>
            </w:r>
          </w:p>
          <w:p w14:paraId="4DDB8B39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>Component authorised</w:t>
            </w:r>
          </w:p>
          <w:p w14:paraId="7A78E797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>Outcome</w:t>
            </w:r>
          </w:p>
          <w:p w14:paraId="0B597C8D" w14:textId="77777777" w:rsidR="00A61655" w:rsidRPr="00CD7C8F" w:rsidRDefault="00A61655" w:rsidP="00A61655">
            <w:pPr>
              <w:pStyle w:val="ListParagraph"/>
              <w:numPr>
                <w:ilvl w:val="0"/>
                <w:numId w:val="1"/>
              </w:num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CD7C8F">
              <w:rPr>
                <w:rFonts w:ascii="Arial" w:eastAsia="MS Mincho" w:hAnsi="Arial" w:cs="Arial"/>
                <w:lang w:val="en-US"/>
              </w:rPr>
              <w:t xml:space="preserve">Anything you would have done differently on reflection. Any influences on future practice </w:t>
            </w:r>
          </w:p>
          <w:p w14:paraId="030BE7E5" w14:textId="77777777" w:rsidR="00A61655" w:rsidRPr="0046303F" w:rsidRDefault="00A61655" w:rsidP="004D74A1">
            <w:pPr>
              <w:pStyle w:val="ListParagraph"/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548DD4"/>
                <w:lang w:val="en-US"/>
              </w:rPr>
            </w:pPr>
          </w:p>
        </w:tc>
      </w:tr>
      <w:tr w:rsidR="00A61655" w:rsidRPr="001C5C34" w14:paraId="782FE979" w14:textId="77777777" w:rsidTr="00373C5D">
        <w:trPr>
          <w:trHeight w:val="5660"/>
        </w:trPr>
        <w:tc>
          <w:tcPr>
            <w:tcW w:w="9214" w:type="dxa"/>
            <w:shd w:val="clear" w:color="auto" w:fill="auto"/>
          </w:tcPr>
          <w:p w14:paraId="7E00D5EB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011BA192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1C1201A2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9D5620A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0A1F1C33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66898473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44AB2B42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5A76A00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329A78D6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6B1A86E0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3B5371C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0A101134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2570BE40" w14:textId="77777777" w:rsidR="00A61655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13F663A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2841BC21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CDAF79B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759E94B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4F57E957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7A9F9B9F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58222DFA" w14:textId="77777777" w:rsidR="00A61655" w:rsidRPr="008B088F" w:rsidRDefault="00A61655" w:rsidP="004D74A1">
            <w:pPr>
              <w:tabs>
                <w:tab w:val="left" w:pos="5149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  <w:lang w:val="en-US"/>
              </w:rPr>
            </w:pPr>
          </w:p>
          <w:p w14:paraId="324ABC8B" w14:textId="77777777" w:rsidR="00A61655" w:rsidRPr="001C5C34" w:rsidRDefault="00A61655" w:rsidP="004D74A1">
            <w:pPr>
              <w:tabs>
                <w:tab w:val="left" w:pos="5149"/>
              </w:tabs>
              <w:spacing w:after="0" w:line="240" w:lineRule="auto"/>
              <w:jc w:val="center"/>
              <w:rPr>
                <w:rFonts w:ascii="Cambria" w:eastAsia="MS Mincho" w:hAnsi="Cambria"/>
                <w:color w:val="000000"/>
                <w:lang w:val="en-US"/>
              </w:rPr>
            </w:pPr>
          </w:p>
        </w:tc>
      </w:tr>
    </w:tbl>
    <w:p w14:paraId="611CC403" w14:textId="77777777" w:rsidR="00A61655" w:rsidRPr="008B088F" w:rsidRDefault="00A61655" w:rsidP="00A61655">
      <w:pPr>
        <w:tabs>
          <w:tab w:val="left" w:pos="5149"/>
        </w:tabs>
        <w:spacing w:after="0" w:line="240" w:lineRule="auto"/>
        <w:rPr>
          <w:rFonts w:ascii="Arial" w:eastAsia="MS Mincho" w:hAnsi="Arial" w:cs="Arial"/>
          <w:color w:val="000000"/>
          <w:sz w:val="24"/>
          <w:szCs w:val="24"/>
          <w:lang w:val="en-US"/>
        </w:rPr>
      </w:pPr>
    </w:p>
    <w:p w14:paraId="27988713" w14:textId="77777777" w:rsidR="00A61655" w:rsidRDefault="00A61655" w:rsidP="00A61655">
      <w:pPr>
        <w:tabs>
          <w:tab w:val="left" w:pos="5149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  <w:lang w:val="en-US"/>
        </w:rPr>
      </w:pPr>
    </w:p>
    <w:p w14:paraId="70E87ED1" w14:textId="77777777" w:rsidR="00F01661" w:rsidRDefault="00F01661" w:rsidP="00A61655">
      <w:pPr>
        <w:tabs>
          <w:tab w:val="left" w:pos="5149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  <w:lang w:val="en-US"/>
        </w:rPr>
      </w:pPr>
    </w:p>
    <w:p w14:paraId="596D3864" w14:textId="77777777" w:rsidR="00F01661" w:rsidRDefault="00F01661" w:rsidP="00A61655">
      <w:pPr>
        <w:tabs>
          <w:tab w:val="left" w:pos="5149"/>
        </w:tabs>
        <w:spacing w:after="0" w:line="240" w:lineRule="auto"/>
        <w:jc w:val="center"/>
        <w:rPr>
          <w:rFonts w:ascii="Arial" w:eastAsia="MS Mincho" w:hAnsi="Arial" w:cs="Arial"/>
          <w:b/>
          <w:bCs/>
          <w:sz w:val="32"/>
          <w:szCs w:val="32"/>
          <w:lang w:val="en-US"/>
        </w:rPr>
      </w:pPr>
    </w:p>
    <w:sectPr w:rsidR="00F01661" w:rsidSect="00271C93">
      <w:headerReference w:type="default" r:id="rId7"/>
      <w:footerReference w:type="default" r:id="rId8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8A18" w14:textId="77777777" w:rsidR="000D6D33" w:rsidRDefault="000D6D33" w:rsidP="00A61655">
      <w:pPr>
        <w:spacing w:after="0" w:line="240" w:lineRule="auto"/>
      </w:pPr>
      <w:r>
        <w:separator/>
      </w:r>
    </w:p>
  </w:endnote>
  <w:endnote w:type="continuationSeparator" w:id="0">
    <w:p w14:paraId="29D593A9" w14:textId="77777777" w:rsidR="000D6D33" w:rsidRDefault="000D6D33" w:rsidP="00A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5DA4" w14:textId="77777777" w:rsidR="002E30CF" w:rsidRPr="00E32429" w:rsidRDefault="002E30CF" w:rsidP="002E30CF">
    <w:pPr>
      <w:tabs>
        <w:tab w:val="center" w:pos="4153"/>
        <w:tab w:val="right" w:pos="8306"/>
      </w:tabs>
      <w:spacing w:after="0" w:line="360" w:lineRule="auto"/>
      <w:jc w:val="right"/>
      <w:rPr>
        <w:rFonts w:ascii="Arial" w:eastAsia="Times New Roman" w:hAnsi="Arial" w:cs="Arial"/>
        <w:lang w:eastAsia="en-GB"/>
      </w:rPr>
    </w:pPr>
    <w:r w:rsidRPr="00E32429">
      <w:rPr>
        <w:rFonts w:ascii="Arial" w:eastAsia="Times New Roman" w:hAnsi="Arial" w:cs="Arial"/>
        <w:lang w:eastAsia="en-GB"/>
      </w:rPr>
      <w:t xml:space="preserve">Midlands RTC Education &amp; Training Group </w:t>
    </w:r>
  </w:p>
  <w:p w14:paraId="50572555" w14:textId="77777777" w:rsidR="002E30CF" w:rsidRPr="00E32429" w:rsidRDefault="002E30CF" w:rsidP="002E30CF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Date of Issue: 2</w:t>
    </w:r>
    <w:r w:rsidRPr="00E32429">
      <w:rPr>
        <w:rFonts w:ascii="Arial" w:hAnsi="Arial" w:cs="Arial"/>
        <w:vertAlign w:val="superscript"/>
      </w:rPr>
      <w:t xml:space="preserve">nd </w:t>
    </w:r>
    <w:r w:rsidRPr="00E32429">
      <w:rPr>
        <w:rFonts w:ascii="Arial" w:hAnsi="Arial" w:cs="Arial"/>
      </w:rPr>
      <w:t>May 2023</w:t>
    </w:r>
  </w:p>
  <w:p w14:paraId="49E4CF3E" w14:textId="650592E5" w:rsidR="002E30CF" w:rsidRPr="002E30CF" w:rsidRDefault="002E30CF" w:rsidP="002E30CF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Review Date: 3</w:t>
    </w:r>
    <w:r w:rsidRPr="00E32429">
      <w:rPr>
        <w:rFonts w:ascii="Arial" w:hAnsi="Arial" w:cs="Arial"/>
        <w:vertAlign w:val="superscript"/>
      </w:rPr>
      <w:t>rd</w:t>
    </w:r>
    <w:r w:rsidRPr="00E32429">
      <w:rPr>
        <w:rFonts w:ascii="Arial" w:hAnsi="Arial" w:cs="Arial"/>
      </w:rPr>
      <w:t xml:space="preserve">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3882" w14:textId="77777777" w:rsidR="000D6D33" w:rsidRDefault="000D6D33" w:rsidP="00A61655">
      <w:pPr>
        <w:spacing w:after="0" w:line="240" w:lineRule="auto"/>
      </w:pPr>
      <w:r>
        <w:separator/>
      </w:r>
    </w:p>
  </w:footnote>
  <w:footnote w:type="continuationSeparator" w:id="0">
    <w:p w14:paraId="5C9C70C9" w14:textId="77777777" w:rsidR="000D6D33" w:rsidRDefault="000D6D33" w:rsidP="00A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5CA3" w14:textId="71A727B5" w:rsidR="002E30CF" w:rsidRDefault="002E30CF">
    <w:pPr>
      <w:pStyle w:val="Header"/>
    </w:pPr>
    <w:r w:rsidRPr="000A05FA">
      <w:rPr>
        <w:noProof/>
      </w:rPr>
      <w:drawing>
        <wp:anchor distT="0" distB="0" distL="114300" distR="114300" simplePos="0" relativeHeight="251658240" behindDoc="0" locked="0" layoutInCell="1" allowOverlap="1" wp14:anchorId="3F681947" wp14:editId="59A3FB09">
          <wp:simplePos x="0" y="0"/>
          <wp:positionH relativeFrom="column">
            <wp:posOffset>5373370</wp:posOffset>
          </wp:positionH>
          <wp:positionV relativeFrom="paragraph">
            <wp:posOffset>-335280</wp:posOffset>
          </wp:positionV>
          <wp:extent cx="569431" cy="704850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31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3A02"/>
    <w:multiLevelType w:val="hybridMultilevel"/>
    <w:tmpl w:val="4946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6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55"/>
    <w:rsid w:val="000D6D33"/>
    <w:rsid w:val="000F3CD8"/>
    <w:rsid w:val="002131BA"/>
    <w:rsid w:val="00271C93"/>
    <w:rsid w:val="002E0178"/>
    <w:rsid w:val="002E30CF"/>
    <w:rsid w:val="00373C5D"/>
    <w:rsid w:val="00A61655"/>
    <w:rsid w:val="00F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CA54"/>
  <w15:chartTrackingRefBased/>
  <w15:docId w15:val="{4FA71475-6C4E-4D1F-827B-FD5E519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616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1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55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2E30CF"/>
    <w:pPr>
      <w:spacing w:after="0" w:line="220" w:lineRule="atLeast"/>
      <w:jc w:val="right"/>
    </w:pPr>
    <w:rPr>
      <w:rFonts w:ascii="Arial" w:eastAsia="Times New Roman" w:hAnsi="Arial"/>
      <w:b/>
      <w:sz w:val="1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E30CF"/>
    <w:rPr>
      <w:rFonts w:ascii="Arial" w:eastAsia="Times New Roman" w:hAnsi="Arial" w:cs="Times New Roman"/>
      <w:b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Booth</dc:creator>
  <cp:keywords/>
  <dc:description/>
  <cp:lastModifiedBy>Deborah Booth</cp:lastModifiedBy>
  <cp:revision>7</cp:revision>
  <dcterms:created xsi:type="dcterms:W3CDTF">2023-05-02T13:05:00Z</dcterms:created>
  <dcterms:modified xsi:type="dcterms:W3CDTF">2023-05-02T13:27:00Z</dcterms:modified>
</cp:coreProperties>
</file>